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EC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37AF" w:rsidRPr="0060299A" w:rsidRDefault="00714EEC" w:rsidP="0060299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60299A">
        <w:rPr>
          <w:rFonts w:ascii="Times New Roman" w:eastAsia="Times New Roman" w:hAnsi="Times New Roman"/>
          <w:b/>
          <w:color w:val="C00000"/>
          <w:sz w:val="28"/>
          <w:szCs w:val="28"/>
        </w:rPr>
        <w:t>Правила проживания и пожарной безопасности</w:t>
      </w:r>
    </w:p>
    <w:p w:rsidR="00714EEC" w:rsidRPr="0060299A" w:rsidRDefault="00714EEC" w:rsidP="0060299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60299A">
        <w:rPr>
          <w:rFonts w:ascii="Times New Roman" w:eastAsia="Times New Roman" w:hAnsi="Times New Roman"/>
          <w:b/>
          <w:color w:val="C00000"/>
          <w:sz w:val="28"/>
          <w:szCs w:val="28"/>
        </w:rPr>
        <w:t>в мини-отеле «</w:t>
      </w:r>
      <w:proofErr w:type="spellStart"/>
      <w:r w:rsidRPr="0060299A">
        <w:rPr>
          <w:rFonts w:ascii="Times New Roman" w:eastAsia="Times New Roman" w:hAnsi="Times New Roman"/>
          <w:b/>
          <w:color w:val="C00000"/>
          <w:sz w:val="28"/>
          <w:szCs w:val="28"/>
        </w:rPr>
        <w:t>МилСон</w:t>
      </w:r>
      <w:proofErr w:type="spellEnd"/>
      <w:r w:rsidRPr="0060299A">
        <w:rPr>
          <w:rFonts w:ascii="Times New Roman" w:eastAsia="Times New Roman" w:hAnsi="Times New Roman"/>
          <w:b/>
          <w:color w:val="C00000"/>
          <w:sz w:val="28"/>
          <w:szCs w:val="28"/>
        </w:rPr>
        <w:t>»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1. Для регистрации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Гость предоставляет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администратору документы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299A">
        <w:rPr>
          <w:rFonts w:ascii="Times New Roman" w:eastAsia="Times New Roman" w:hAnsi="Times New Roman"/>
          <w:sz w:val="28"/>
          <w:szCs w:val="28"/>
        </w:rPr>
        <w:t>удостоверяющие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личность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 xml:space="preserve">(паспорт, свидетельство о рождении, заграничный паспорт, миграционную карту). 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2. При отъезде из гостиницы номер сдается и возвращается ключ от номера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администратору.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3. За сохранность ценных вещей, оставленных в номере и несданных в сейф на хранение, гостиница ответственности не несет.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4. В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целях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безопасности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b/>
          <w:sz w:val="28"/>
          <w:szCs w:val="28"/>
        </w:rPr>
        <w:t>категорически</w:t>
      </w:r>
      <w:r w:rsidR="0060299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b/>
          <w:sz w:val="28"/>
          <w:szCs w:val="28"/>
        </w:rPr>
        <w:t>запрещается:</w:t>
      </w:r>
    </w:p>
    <w:p w:rsidR="00714EEC" w:rsidRPr="0060299A" w:rsidRDefault="0060299A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714EEC" w:rsidRPr="0060299A">
        <w:rPr>
          <w:rFonts w:ascii="Times New Roman" w:eastAsia="Times New Roman" w:hAnsi="Times New Roman"/>
          <w:b/>
          <w:sz w:val="28"/>
          <w:szCs w:val="28"/>
        </w:rPr>
        <w:t>курить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 xml:space="preserve"> в помещении гостиницы (в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гостиничных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номерах, санузлах);</w:t>
      </w:r>
    </w:p>
    <w:p w:rsidR="00714EEC" w:rsidRPr="0060299A" w:rsidRDefault="0060299A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пользоваться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кипятильниками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собственными нагревательными приборами;</w:t>
      </w:r>
    </w:p>
    <w:p w:rsidR="00714EEC" w:rsidRPr="0060299A" w:rsidRDefault="0060299A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накрывать светильники бумагой или тканью;</w:t>
      </w:r>
    </w:p>
    <w:p w:rsidR="00714EEC" w:rsidRPr="0060299A" w:rsidRDefault="0060299A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14EEC" w:rsidRPr="0060299A">
        <w:rPr>
          <w:rFonts w:ascii="Times New Roman" w:eastAsia="Times New Roman" w:hAnsi="Times New Roman"/>
          <w:sz w:val="28"/>
          <w:szCs w:val="28"/>
        </w:rPr>
        <w:t>приносить и хранить в номере пожароопасные, взрывчатые и токсичные вещества и материалы.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5. В случае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нарушения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правил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о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запрете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на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курения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в помещениях гостиницы администрация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вправе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299A">
        <w:rPr>
          <w:rFonts w:ascii="Times New Roman" w:eastAsia="Times New Roman" w:hAnsi="Times New Roman"/>
          <w:sz w:val="28"/>
          <w:szCs w:val="28"/>
        </w:rPr>
        <w:t xml:space="preserve">после предупреждения, взыскать </w:t>
      </w:r>
      <w:r w:rsidRPr="0060299A">
        <w:rPr>
          <w:rFonts w:ascii="Times New Roman" w:eastAsia="Times New Roman" w:hAnsi="Times New Roman"/>
          <w:b/>
          <w:sz w:val="28"/>
          <w:szCs w:val="28"/>
        </w:rPr>
        <w:t xml:space="preserve">штраф в размере 5000 </w:t>
      </w:r>
      <w:r w:rsidRPr="0060299A">
        <w:rPr>
          <w:rFonts w:ascii="Times New Roman" w:eastAsia="Times New Roman" w:hAnsi="Times New Roman"/>
          <w:sz w:val="28"/>
          <w:szCs w:val="28"/>
        </w:rPr>
        <w:t>(пять тысяч) рублей.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6. </w:t>
      </w:r>
      <w:r w:rsidRPr="0060299A">
        <w:rPr>
          <w:rFonts w:ascii="Times New Roman" w:eastAsia="Times New Roman" w:hAnsi="Times New Roman"/>
          <w:b/>
          <w:sz w:val="28"/>
          <w:szCs w:val="28"/>
        </w:rPr>
        <w:t>Не разрешается в гостиничных номерах</w:t>
      </w:r>
      <w:r w:rsidRP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b/>
          <w:sz w:val="28"/>
          <w:szCs w:val="28"/>
        </w:rPr>
        <w:t>распивать спиртные напитки.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299A">
        <w:rPr>
          <w:rFonts w:ascii="Times New Roman" w:eastAsia="Times New Roman" w:hAnsi="Times New Roman"/>
          <w:b/>
          <w:sz w:val="28"/>
          <w:szCs w:val="28"/>
        </w:rPr>
        <w:t xml:space="preserve">   7. В случае пожара необходимо: 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-  немедленно сообщить о случившимся администратору; 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-  выйти из номера и закрыть дверь, не запирая ее на замок; 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- срочно покинуть опасную зону, используя план эвакуации, и далее действовать по указанию администратора или пожарных.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8. Гости обязаны соблюдать тишину в ночное время с 23:00 до 07:00., не причинять беспокойства другим проживающим, соблюдать установленный общественный порядок.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9. В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случае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порчи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или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утраты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гостиничного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имущества, Гость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обязан возместить нанесенный ущерб на основании действующих расценок гостиницы и Акта нанесенного ущерба, составленного администратором в присутствии Гостя.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10. Если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Гостем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при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заселении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обнаружены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какие-либо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повреждения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имущества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299A">
        <w:rPr>
          <w:rFonts w:ascii="Times New Roman" w:eastAsia="Times New Roman" w:hAnsi="Times New Roman"/>
          <w:sz w:val="28"/>
          <w:szCs w:val="28"/>
        </w:rPr>
        <w:t>необходимо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незамедлительно сообщить об этом администратору.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lastRenderedPageBreak/>
        <w:t xml:space="preserve">   11. В целях сохранности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имущества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отеля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категорически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запрещается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самостоятельно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менять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местоположение мебели и бытовой техники в номере.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9A">
        <w:rPr>
          <w:rFonts w:ascii="Times New Roman" w:eastAsia="Times New Roman" w:hAnsi="Times New Roman"/>
          <w:sz w:val="28"/>
          <w:szCs w:val="28"/>
        </w:rPr>
        <w:t xml:space="preserve">   12. Полный перечень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условий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бронирования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299A">
        <w:rPr>
          <w:rFonts w:ascii="Times New Roman" w:eastAsia="Times New Roman" w:hAnsi="Times New Roman"/>
          <w:sz w:val="28"/>
          <w:szCs w:val="28"/>
        </w:rPr>
        <w:t>тарифов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на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основные 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дополнительные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услуги</w:t>
      </w:r>
      <w:r w:rsidR="0060299A">
        <w:rPr>
          <w:rFonts w:ascii="Times New Roman" w:eastAsia="Times New Roman" w:hAnsi="Times New Roman"/>
          <w:sz w:val="28"/>
          <w:szCs w:val="28"/>
        </w:rPr>
        <w:t>,</w:t>
      </w:r>
      <w:r w:rsidRPr="0060299A">
        <w:rPr>
          <w:rFonts w:ascii="Times New Roman" w:eastAsia="Times New Roman" w:hAnsi="Times New Roman"/>
          <w:sz w:val="28"/>
          <w:szCs w:val="28"/>
        </w:rPr>
        <w:t xml:space="preserve"> правил проживания, порядка и форм оплаты, правил возврата, комплектности номера и стоимости предметов его наполнения, порядок приемки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номеров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0299A">
        <w:rPr>
          <w:rFonts w:ascii="Times New Roman" w:eastAsia="Times New Roman" w:hAnsi="Times New Roman"/>
          <w:sz w:val="28"/>
          <w:szCs w:val="28"/>
        </w:rPr>
        <w:t>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также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положение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о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возврате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забытых и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найденных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вещей находятся на</w:t>
      </w:r>
      <w:r w:rsidR="006029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299A">
        <w:rPr>
          <w:rFonts w:ascii="Times New Roman" w:eastAsia="Times New Roman" w:hAnsi="Times New Roman"/>
          <w:sz w:val="28"/>
          <w:szCs w:val="28"/>
        </w:rPr>
        <w:t>информационном стенде гостиницы.</w:t>
      </w:r>
    </w:p>
    <w:p w:rsidR="00714EEC" w:rsidRPr="0060299A" w:rsidRDefault="00714EEC" w:rsidP="006029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4EEC" w:rsidRPr="0060299A" w:rsidRDefault="00714EEC" w:rsidP="0060299A">
      <w:pPr>
        <w:spacing w:line="360" w:lineRule="auto"/>
        <w:rPr>
          <w:rFonts w:ascii="Times New Roman" w:hAnsi="Times New Roman"/>
          <w:sz w:val="28"/>
          <w:szCs w:val="28"/>
        </w:rPr>
      </w:pPr>
      <w:r w:rsidRPr="0060299A">
        <w:rPr>
          <w:rFonts w:ascii="Times New Roman" w:hAnsi="Times New Roman"/>
          <w:sz w:val="28"/>
          <w:szCs w:val="28"/>
        </w:rPr>
        <w:t xml:space="preserve">Индивидуальный </w:t>
      </w:r>
    </w:p>
    <w:p w:rsidR="00CA4214" w:rsidRPr="0060299A" w:rsidRDefault="00714EEC" w:rsidP="0060299A">
      <w:pPr>
        <w:spacing w:line="360" w:lineRule="auto"/>
        <w:rPr>
          <w:rFonts w:ascii="Times New Roman" w:hAnsi="Times New Roman"/>
          <w:sz w:val="28"/>
          <w:szCs w:val="28"/>
        </w:rPr>
      </w:pPr>
      <w:r w:rsidRPr="0060299A">
        <w:rPr>
          <w:rFonts w:ascii="Times New Roman" w:hAnsi="Times New Roman"/>
          <w:sz w:val="28"/>
          <w:szCs w:val="28"/>
        </w:rPr>
        <w:t xml:space="preserve">предприниматель                          </w:t>
      </w:r>
      <w:bookmarkStart w:id="0" w:name="_GoBack"/>
      <w:bookmarkEnd w:id="0"/>
      <w:r w:rsidRPr="0060299A">
        <w:rPr>
          <w:rFonts w:ascii="Times New Roman" w:hAnsi="Times New Roman"/>
          <w:sz w:val="28"/>
          <w:szCs w:val="28"/>
        </w:rPr>
        <w:t xml:space="preserve">                                                        Науменко Е.В.            </w:t>
      </w:r>
    </w:p>
    <w:sectPr w:rsidR="00CA4214" w:rsidRPr="0060299A" w:rsidSect="004137AF">
      <w:pgSz w:w="11906" w:h="16838"/>
      <w:pgMar w:top="510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E6"/>
    <w:rsid w:val="004137AF"/>
    <w:rsid w:val="00454DE6"/>
    <w:rsid w:val="0060299A"/>
    <w:rsid w:val="00714EEC"/>
    <w:rsid w:val="00C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499"/>
  <w15:chartTrackingRefBased/>
  <w15:docId w15:val="{6CEE3B7B-16ED-4505-9392-F26C14C2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E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AF"/>
    <w:rPr>
      <w:rFonts w:ascii="Segoe UI" w:eastAsia="Verdan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2020-01-23T04:35:00Z</cp:lastPrinted>
  <dcterms:created xsi:type="dcterms:W3CDTF">2020-01-23T04:22:00Z</dcterms:created>
  <dcterms:modified xsi:type="dcterms:W3CDTF">2020-01-29T10:15:00Z</dcterms:modified>
</cp:coreProperties>
</file>